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2256" w:rsidRPr="00C84E65" w:rsidRDefault="00E02256" w:rsidP="00365110">
      <w:pPr>
        <w:tabs>
          <w:tab w:val="left" w:pos="823"/>
        </w:tabs>
        <w:spacing w:after="0" w:line="240" w:lineRule="auto"/>
        <w:rPr>
          <w:rFonts w:ascii="Times New Roman" w:hAnsi="Times New Roman" w:cs="Times New Roman"/>
          <w:sz w:val="48"/>
          <w:szCs w:val="48"/>
          <w:lang w:eastAsia="ru-RU"/>
        </w:rPr>
      </w:pPr>
    </w:p>
    <w:p w:rsidR="00E02256" w:rsidRPr="00C84E65" w:rsidRDefault="00775EF3" w:rsidP="00365110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  <w:lang w:eastAsia="ru-RU"/>
        </w:rPr>
      </w:pPr>
      <w:r w:rsidRPr="00775EF3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Desktop\Сканер на сайт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ер на сайт\005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256" w:rsidRPr="00C84E65" w:rsidRDefault="00E02256" w:rsidP="00365110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  <w:lang w:eastAsia="ru-RU"/>
        </w:rPr>
      </w:pPr>
    </w:p>
    <w:p w:rsidR="00E02256" w:rsidRPr="00C84E65" w:rsidRDefault="00E02256" w:rsidP="00365110">
      <w:pPr>
        <w:spacing w:after="0" w:line="240" w:lineRule="auto"/>
        <w:rPr>
          <w:rFonts w:ascii="Times New Roman" w:hAnsi="Times New Roman" w:cs="Times New Roman"/>
          <w:sz w:val="48"/>
          <w:szCs w:val="48"/>
          <w:lang w:eastAsia="ru-RU"/>
        </w:rPr>
      </w:pPr>
    </w:p>
    <w:p w:rsidR="00E02256" w:rsidRPr="00C84E65" w:rsidRDefault="00E02256" w:rsidP="00365110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  <w:lang w:eastAsia="ru-RU"/>
        </w:rPr>
      </w:pPr>
    </w:p>
    <w:p w:rsidR="00E02256" w:rsidRPr="00C84E65" w:rsidRDefault="00E02256" w:rsidP="00365110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  <w:lang w:eastAsia="ru-RU"/>
        </w:rPr>
      </w:pPr>
    </w:p>
    <w:p w:rsidR="00E02256" w:rsidRDefault="00E02256" w:rsidP="00775EF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75EF3" w:rsidRDefault="00775EF3" w:rsidP="00775EF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02256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90EEB" w:rsidRPr="00790EEB" w:rsidRDefault="00790EEB" w:rsidP="00790EEB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/>
          <w:bCs/>
          <w:color w:val="000000"/>
          <w:sz w:val="28"/>
          <w:szCs w:val="28"/>
        </w:rPr>
        <w:t>1.Общие положения</w:t>
      </w:r>
    </w:p>
    <w:p w:rsidR="00790EEB" w:rsidRPr="00790EEB" w:rsidRDefault="00790EEB" w:rsidP="00790EE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1.1.Настоящие Правила внутреннего трудового распорядка (далее-Правила)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определяют трудовой распорядок в муниципальном бюджетном дошкольном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образовательном учреждении 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Детский сад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«Колокольчик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п.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Светлогорка</w:t>
      </w:r>
      <w:proofErr w:type="spellEnd"/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(далее-Учреждение) и регламентируют порядок приема, перевода и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увольнения работников, основные права, обязанности и ответственность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сторон трудового договора, режим работы, время отдыха, меры поощрения и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взыскания, применяемые к работникам, а также иные вопросы регулирования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трудовых отношений.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1.2.Настоящие Правила являются локальным нормативным актом,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разработанным и утвержденным в соответствии с трудовым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законодательством РФ и уставом Учреждения в целях укрепления трудовой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дисциплины, рационального использования рабочего времени и создания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условий для эффективной работы коллектива.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1.3.В настоящих Правилах используются следующие понятия: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«Работодатель»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-заведующий Учреждения;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«</w:t>
      </w:r>
      <w:proofErr w:type="gramStart"/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Работник»-</w:t>
      </w:r>
      <w:proofErr w:type="gramEnd"/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физическое лицо, вступившее в трудовые отношения с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Работодателем на основании трудового договора (эффективного контракта) и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на основаниях, предусмотренных ст.16 ТК РФ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«дисциплина труда» - обязательное для всех работников подчинение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правилам поведения, определяемым в соответствии с Трудовым кодексом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РФ, иными федеральными законами, Коллективным договором, трудовым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договором, локальными нормативными актами Работодателя.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1.4.Действие настоящих Правил распространяется на всех работников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Учреждения.</w:t>
      </w:r>
    </w:p>
    <w:p w:rsidR="00790EEB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1.5.Трудовые права и обязанности работников конкретизируются в трудовых</w:t>
      </w:r>
    </w:p>
    <w:p w:rsidR="00E02256" w:rsidRPr="00790EEB" w:rsidRDefault="00790EEB" w:rsidP="00E5744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t>договорах и должностных инструкциях.</w:t>
      </w:r>
      <w:r w:rsidRPr="00790EEB">
        <w:rPr>
          <w:rFonts w:ascii="Times New Roman" w:hAnsi="Times New Roman" w:cs="Times New Roman"/>
          <w:bCs/>
          <w:color w:val="000000"/>
          <w:sz w:val="28"/>
          <w:szCs w:val="28"/>
        </w:rPr>
        <w:cr/>
      </w:r>
    </w:p>
    <w:p w:rsidR="00E02256" w:rsidRPr="00043DCE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t>2. Порядок приема, перевода и увольнения работников.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2.1.Работники реализуют право на труд путем заключения письменного трудового договора.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2.2.При приеме на работу (до подписания трудового договора) Работодатель обязан ознакомить Работника под роспись с настоящими Правилами, Коллективным договором, иными локальными нормативными актами, непосредственно связанными с трудовой деятельностью Работника.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2.3.При заключении трудового договора лицо, поступающее на работу, предъявляет Работодателю документы, предусмотренные ст.65 ТК РФ: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-паспорт, или иной документ, удостоверяющий личность;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-трудовую книжку, за исключением случаев, когда трудовой договор заключается впервые или работник поступает на работу на условиях совместительства;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-страховое свидетельство обязательного пенсионного страхования;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-документы воинского учета- для военнослужащих и лиц, подлежащих призыву на военную службу;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>-документ об образовании и (или) о квалификации или наличии специальных знаний- при поступлении на работу, требующую специальных знаний или специальной подготовки;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-справку о наличии (отсутствии) судимости и (или) факта уголовного преследования либо о прекращении уголовного преследования по реабилитирующим основаниям, выданную в порядке и по форме, которые устанавливаются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внутренних дел; 2.4.При заключении трудового договора впервые трудовая книжка и страховое свидетел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ьство обязательного пенсионного </w:t>
      </w: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страхования оформляются работодателем.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2.5.В случае отсутствия у лица, поступающего на работу, трудовой книжки в связи с ее утратой, повреждением или по иной причине работодатель обязан по письменному заявлению этого лица (с указанием причины отсутствия трудовой книжки) оформить новую трудовую книжку.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2.6.Трудовой договор заключается в письменной форме, составляется в двух экземплярах, каждый из которых подписывают стороны. Один экземпляр трудового договора передается Работнику, другой хранится у Работодателя. Получение Работником экземпляра трудового договора подтверждается подписью Работника на экземпляре трудового договора, хранящемся у Работодателя.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2.7.Трудовой договор, не оформленный в письменной форме, считается заключенным, если Работник приступил к работе с ведома или по поручению Работодателя или его представителя, уполномоченного осуществлять допуск к работе. При фактическом допущении Работника к работе Работодатель обязан оформить с ним трудовой договор в письменной форме не позднее трех рабочих дней со дня такого допущения.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2.8.В трудовом договоре может быть предусмотрено условие об испытании Работника в целях проверки его соответствия поручаемой работе.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2.9.При заключении трудовых договоров с работниками, с которыми согласно </w:t>
      </w:r>
      <w:proofErr w:type="gramStart"/>
      <w:r w:rsidRPr="006655A7">
        <w:rPr>
          <w:rFonts w:ascii="Times New Roman" w:hAnsi="Times New Roman" w:cs="Times New Roman"/>
          <w:color w:val="000000"/>
          <w:sz w:val="28"/>
          <w:szCs w:val="28"/>
        </w:rPr>
        <w:t>законодательству РФ</w:t>
      </w:r>
      <w:proofErr w:type="gramEnd"/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 Работодатель имеет право заключать письменные договоры о полной или коллективной материальной ответственности, в трудовом договоре предусматривается соответствующее условие.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 xml:space="preserve">2.10.На основании заключенного трудового договора издается приказ о приеме Работника на работу. Приказ о приеме на работу объявляется Работнику под роспись в трехдневный срок со дня фактического начала работы. По требованию Работника Работодатель выдает ему надлежаще заверенную копию указанного приказа. 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>2.11.Перед началом работы (началом непосредственного исполнения Работником обязанностей, предусмотренных заключенным трудовым договором) Работодатель (уполномоченное им лицо) проводит инструктаж по охране труда. Работник, не прошедший инструктаж по охране труда, к работе не допускается.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color w:val="000000"/>
          <w:sz w:val="28"/>
          <w:szCs w:val="28"/>
        </w:rPr>
        <w:t>2.12.Работодатель ведет трудовые книжки на каждого работника, если работа у Работодателя является для Работника основной.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b/>
          <w:bCs/>
          <w:color w:val="000000"/>
          <w:sz w:val="28"/>
          <w:szCs w:val="28"/>
        </w:rPr>
        <w:t>3.Порядок увольнения работников</w:t>
      </w:r>
    </w:p>
    <w:p w:rsidR="006655A7" w:rsidRDefault="006655A7" w:rsidP="006655A7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655A7" w:rsidRDefault="006655A7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3.1.Трудовой договор может быть прекращен (расторгнут) в порядке и по основаниям, предусмотренным Трудовым кодексом РФ, иными федеральными законами. </w:t>
      </w:r>
    </w:p>
    <w:p w:rsidR="006655A7" w:rsidRDefault="006655A7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3.2.Прекращение трудового договора оформляется приказом Работодателя. С приказом Работодателя о прекращении трудового договора Работник должен быть ознакомлен под роспись. По требованию Работника Работодатель обязан выдать ему надлежащим образом заверенную копию указанного приказа. Если приказ о прекращении трудового договора невозможно довести до сведения Работника или Работник отказывается ознакомиться с ним под роспись, на приказе ставится соответствующая запись. 3.3.Днем прекращения трудового договора является последний день работы Работника, за исключением случаев, когда Работник фактически не работал, но за ним, в соответствии с Трудовым кодексом РФ или иным федеральным законом, сохранялось место работы (должность). </w:t>
      </w:r>
    </w:p>
    <w:p w:rsidR="006655A7" w:rsidRDefault="006655A7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655A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3.4.При увольнении Работник не позднее дня прекращения трудового договора возвращает все переданные ему Работодателем для осуществления трудовой функции документы, оборудование, инструменты и иные </w:t>
      </w:r>
      <w:proofErr w:type="spellStart"/>
      <w:r w:rsidRPr="006655A7">
        <w:rPr>
          <w:rFonts w:ascii="Times New Roman" w:hAnsi="Times New Roman" w:cs="Times New Roman"/>
          <w:bCs/>
          <w:color w:val="000000"/>
          <w:sz w:val="28"/>
          <w:szCs w:val="28"/>
        </w:rPr>
        <w:t>товарноматериальные</w:t>
      </w:r>
      <w:proofErr w:type="spellEnd"/>
      <w:r w:rsidRPr="006655A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ценности, а также документы, образовавшиеся при исполнении трудовых функций.</w:t>
      </w:r>
    </w:p>
    <w:p w:rsidR="006655A7" w:rsidRDefault="006655A7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b/>
          <w:color w:val="000000"/>
          <w:sz w:val="28"/>
          <w:szCs w:val="28"/>
        </w:rPr>
        <w:t>4.Основные права и обязанности Работодателя</w:t>
      </w:r>
    </w:p>
    <w:p w:rsidR="00F50DDA" w:rsidRP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>4.1. Работодатель имеет право: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 -заключать, изменять и расторгать трудовые договоры с работниками в порядке и на условиях, которые установлены Трудовым кодексом РФ, иными федеральными законами;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>-вести коллективные переговоры и заключать коллективные договоры;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-поощрять работников за добросовестный эффективный труд;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-требовать от работников исполнения ими трудовых обязанностей и бережного отношения к имуществу Работодателя (в том числе к имуществу третьих лиц, находящемуся у Работодателя, если Работодатель несет ответственность за сохранность этого имущества) и других работников, соблюдения настоящих Правил;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-требовать от работников соблюдения правил охраны труда и пожарной безопасности;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-привлекать работников к дисциплинарной и материальной ответственности в порядке, установленном Трудовым кодексом РФ, иными федеральными законами;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-принимать локальные нормативные акты;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-реализовывать права, предусмотренные законодательством о специальной оценке условий труда;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-осуществлять иные права, предоставленные ему в соответствии с трудовым законодательством.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4.2.Работодатель обязан: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-соблюдать трудовое законодательство и иные нормативные правовые акты, содержащие нормы трудового права, локальные нормативные акты, условия Коллективного договора, соглашений и трудовых договоров;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-предоставлять работникам работу, обусловленную трудовым договором;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-обеспечивать безопасность и условия труда, соответствующие государственным требованиям охраны труда;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-обеспечивать работников оборудованием, инструментами, технической документацией и иными средствами, необходимыми для исполнения ими трудовых обязанностей;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-обеспечивать работникам равную оплату за труд равной ценности;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-вести учет времени, фактически отработанного каждым работником;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-выплачивать в полном объеме причитающуюся работникам заработную плату в сроки, установленные в соответствии с Трудовым кодексом РФ, Коллективным договором, трудовыми договорами;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-вести коллективные переговоры, а также заключать коллективный договор в порядке, установленном Трудовым кодексом РФ;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-знакомить работников под роспись с принимаемыми локальными нормативными актами, непосредственно связанными с их трудовой деятельностью;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-осуществлять обязательное социальное страхование работников в порядке, установленном федеральными законами;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-возмещать вред, причиненный работникам в связи с исполнением ими трудовых обязанностей, а также компенсировать моральный вред в порядке и на условиях, которые установлены Трудовым кодексом РФ, другими федеральными законами и иными нормативными правовыми актами РФ;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-отстранять от работы работников в случаях, предусмотренных Трудовым кодексом РФ, иными федеральными законами и нормативными правовыми актами РФ;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-предоставлять представителям работников полную и достоверную информацию, необходимую для заключения Коллективного договора, соглашения и контроля за их выполнением;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-рассматривать представления соответствующих профсоюзных органов, иных избранных работниками представителей о выявленных нарушениях трудового законодательства и иных актов, содержащих нормы трудового права, принимать меры по устранению выявленных нарушений и сообщать о принятых мерах указанным органам и представителям;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-создавать условия, обеспечивающие участие работников в управлении организацией в предусмотренных Трудовым кодексом, иными федеральными законами и Коллективным договором формах; </w:t>
      </w:r>
    </w:p>
    <w:p w:rsidR="00F50DDA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-обеспечивать бытовые нужды работников, связанные с исполнением ими трудовых обязанностей; </w:t>
      </w:r>
    </w:p>
    <w:p w:rsidR="00E02256" w:rsidRPr="00043DCE" w:rsidRDefault="00F50DDA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>-исполнять иные обязанности, предусмотренные трудовым законодательством, в том числе законодательством о специальной оценке условий труда, и иными нормативными правовыми актами, содержащими нормы трудового права, Коллективным договором, соглашениями, локальными нормативными актами и трудовыми договорами</w:t>
      </w:r>
    </w:p>
    <w:p w:rsidR="00E02256" w:rsidRPr="00043DCE" w:rsidRDefault="00E02256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b/>
          <w:bCs/>
          <w:color w:val="000000"/>
          <w:sz w:val="28"/>
          <w:szCs w:val="28"/>
        </w:rPr>
        <w:t>5.Основные права и обязанности работников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5.1.Работник имеет право: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-на заключение, изменение и расторжение трудового договора в порядке и на условиях, которые установлены Трудовым кодексом РФ, иными федеральными законами;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-предоставление ему работы, обусловленной трудовым договором;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-обеспечением рабочим местом, соответствующим государственным нормативным требованиям охраны труда и условиям, предусмотренным Коллективным договором;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-своевременную и в полном объеме выплату заработной платы в соответствии со своей квалификацией, сложностью труда, количеством и качеством выполняемой работы;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-отдых, обеспечиваемый установлением нормальной продолжительности рабочего времени, предоставлением еженедельных выходных дней, нерабочих праздничных дней, оплачиваемых ежегодных отпусков;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-получение полной достоверной информации об условиях труда и требованиях охраны труда на рабочем месте, включая реализацию прав, предусмотренных законодательством о специальной оценке условий труда;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-подготовку и дополнительное профессиональное образование в порядке, установленном Трудовым кодексом РФ, иными федеральными законами;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-объединение, включая право на создание профессиональных союзов и вступление в них для защиты своих трудовых прав, свобод и законных интересов;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-ведение коллективных переговоров и заключение коллективных договоров и соглашений через своих представителей, а также на информацию о выполнении Коллективного договора, соглашений;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-участие в управлении организацией в предусмотренных настоящим Трудовым кодексом, иными федеральными законами и коллективным договором формах;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-защиту своих трудовых прав, свобод и законных интересов всеми не запрещенными законом способами;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-разрешение индивидуальных и коллективных трудовых споров, в порядке, установленном Трудовым кодексом РФ, иными федеральными законами; </w:t>
      </w:r>
    </w:p>
    <w:p w:rsidR="00F50DDA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-возмещение вреда, причиненного ему в связи с исполнением трудовых обязанностей, и компенсацию морального вреда в порядке, установленном Трудовым кодексом РФ, иными федеральными законами;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-обязательное социальное страхование в случаях, предусмотренных федеральными законами;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-реализацию иных прав, предусмотренных в трудовом законодательстве. 5.2.Работник обязан: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-добросовестно исполнять свои трудовые обязанности, возложенные на него трудовым договором, должностной инструкцией и иными документами, регламентирующими деятельность Работника;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-соблюдать настоящие Правила;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-соблюдать трудовую дисциплину;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-выполнять установленные нормы труда;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-соблюдать требования по охране труда и обеспечению безопасности труда;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-бережно относиться к имуществу Работодателя (в том числе к имуществу третьих лиц, находящемуся у Работодателя, если Работодатель несет ответственность за сохранность этого имущества) и других работников; </w:t>
      </w:r>
    </w:p>
    <w:p w:rsidR="00553B25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 xml:space="preserve">-незамедлительно сообщать Работодателю либо непосредственному руководителю о возникновении ситуации, представляющей угрозу жизни и здоровью людей, сохранности имущества Работодателя (в том числе имущества третьих лиц, находящегося у Работодателя, если Работодатель несет ответственность за сохранность этого имущества); </w:t>
      </w:r>
    </w:p>
    <w:p w:rsidR="00E02256" w:rsidRDefault="00F50DDA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0DDA">
        <w:rPr>
          <w:rFonts w:ascii="Times New Roman" w:hAnsi="Times New Roman" w:cs="Times New Roman"/>
          <w:color w:val="000000"/>
          <w:sz w:val="28"/>
          <w:szCs w:val="28"/>
        </w:rPr>
        <w:t>5.3.Трудовые обязанности и права работников конкретизируются в трудовых договорах и должностных инструкциях.</w:t>
      </w:r>
    </w:p>
    <w:p w:rsidR="00553B25" w:rsidRDefault="00553B25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53B25" w:rsidRPr="00043DCE" w:rsidRDefault="00553B25" w:rsidP="00F50DD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2256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6. Рабочее врем</w:t>
      </w:r>
      <w:r w:rsidR="00553B25">
        <w:rPr>
          <w:rFonts w:ascii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515A99" w:rsidRPr="00043DCE" w:rsidRDefault="00515A99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B25" w:rsidRDefault="00553B25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53B25">
        <w:rPr>
          <w:rFonts w:ascii="Times New Roman" w:hAnsi="Times New Roman" w:cs="Times New Roman"/>
          <w:color w:val="000000"/>
          <w:sz w:val="28"/>
          <w:szCs w:val="28"/>
        </w:rPr>
        <w:t>6.1.Продолжительность рабочего времени для педаго</w:t>
      </w:r>
      <w:r>
        <w:rPr>
          <w:rFonts w:ascii="Times New Roman" w:hAnsi="Times New Roman" w:cs="Times New Roman"/>
          <w:color w:val="000000"/>
          <w:sz w:val="28"/>
          <w:szCs w:val="28"/>
        </w:rPr>
        <w:t>гических работников (воспитателя</w:t>
      </w:r>
      <w:r w:rsidRPr="00553B25">
        <w:rPr>
          <w:rFonts w:ascii="Times New Roman" w:hAnsi="Times New Roman" w:cs="Times New Roman"/>
          <w:color w:val="000000"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553B25">
        <w:rPr>
          <w:rFonts w:ascii="Times New Roman" w:hAnsi="Times New Roman" w:cs="Times New Roman"/>
          <w:color w:val="000000"/>
          <w:sz w:val="28"/>
          <w:szCs w:val="28"/>
        </w:rPr>
        <w:t xml:space="preserve"> общеразвивающей н</w:t>
      </w:r>
      <w:r>
        <w:rPr>
          <w:rFonts w:ascii="Times New Roman" w:hAnsi="Times New Roman" w:cs="Times New Roman"/>
          <w:color w:val="000000"/>
          <w:sz w:val="28"/>
          <w:szCs w:val="28"/>
        </w:rPr>
        <w:t>аправленности</w:t>
      </w:r>
      <w:r w:rsidRPr="00553B25">
        <w:rPr>
          <w:rFonts w:ascii="Times New Roman" w:hAnsi="Times New Roman" w:cs="Times New Roman"/>
          <w:color w:val="000000"/>
          <w:sz w:val="28"/>
          <w:szCs w:val="28"/>
        </w:rPr>
        <w:t>) составляет 36 часов в неделю, для музыкального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руководителя- 24 часа в неделю.</w:t>
      </w:r>
    </w:p>
    <w:p w:rsidR="00553B25" w:rsidRDefault="00553B25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53B25">
        <w:rPr>
          <w:rFonts w:ascii="Times New Roman" w:hAnsi="Times New Roman" w:cs="Times New Roman"/>
          <w:color w:val="000000"/>
          <w:sz w:val="28"/>
          <w:szCs w:val="28"/>
        </w:rPr>
        <w:t>Для административного, учебно-вспомогательного и обслуживающего персонала 40 часов в неделю.</w:t>
      </w:r>
    </w:p>
    <w:p w:rsidR="00515A99" w:rsidRDefault="00515A99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899"/>
        <w:gridCol w:w="2347"/>
        <w:gridCol w:w="1720"/>
        <w:gridCol w:w="1843"/>
        <w:gridCol w:w="1536"/>
      </w:tblGrid>
      <w:tr w:rsidR="008D681C" w:rsidTr="008D681C">
        <w:tc>
          <w:tcPr>
            <w:tcW w:w="1946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должности</w:t>
            </w:r>
          </w:p>
        </w:tc>
        <w:tc>
          <w:tcPr>
            <w:tcW w:w="2405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Продолжительность ежедневной работы</w:t>
            </w:r>
          </w:p>
        </w:tc>
        <w:tc>
          <w:tcPr>
            <w:tcW w:w="1761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Время начала/ время окончания</w:t>
            </w:r>
          </w:p>
        </w:tc>
        <w:tc>
          <w:tcPr>
            <w:tcW w:w="1887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Перерыв для отдыха и питания</w:t>
            </w:r>
          </w:p>
        </w:tc>
        <w:tc>
          <w:tcPr>
            <w:tcW w:w="1572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Выходные дни</w:t>
            </w:r>
          </w:p>
        </w:tc>
      </w:tr>
      <w:tr w:rsidR="008D681C" w:rsidTr="008D681C">
        <w:tc>
          <w:tcPr>
            <w:tcW w:w="1946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воспитатель</w:t>
            </w:r>
          </w:p>
        </w:tc>
        <w:tc>
          <w:tcPr>
            <w:tcW w:w="2405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 ч 12 мин</w:t>
            </w:r>
          </w:p>
        </w:tc>
        <w:tc>
          <w:tcPr>
            <w:tcW w:w="1761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8.00 -15.12</w:t>
            </w:r>
          </w:p>
        </w:tc>
        <w:tc>
          <w:tcPr>
            <w:tcW w:w="1887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устанавливае</w:t>
            </w:r>
            <w:proofErr w:type="spellEnd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тся</w:t>
            </w:r>
            <w:proofErr w:type="spellEnd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возможность приема пищи обеспечивается</w:t>
            </w:r>
          </w:p>
        </w:tc>
        <w:tc>
          <w:tcPr>
            <w:tcW w:w="1572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</w:tc>
      </w:tr>
      <w:tr w:rsidR="008D681C" w:rsidTr="008D681C">
        <w:tc>
          <w:tcPr>
            <w:tcW w:w="1946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2405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4ч 48 мин</w:t>
            </w:r>
          </w:p>
        </w:tc>
        <w:tc>
          <w:tcPr>
            <w:tcW w:w="1761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согласно учебного плана (утверждается ежегодно на начало учебного года)</w:t>
            </w:r>
          </w:p>
        </w:tc>
        <w:tc>
          <w:tcPr>
            <w:tcW w:w="1887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72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</w:tc>
      </w:tr>
      <w:tr w:rsidR="008D681C" w:rsidTr="008D681C">
        <w:tc>
          <w:tcPr>
            <w:tcW w:w="1946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Мл.воспитатель</w:t>
            </w:r>
            <w:proofErr w:type="spellEnd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(помощник воспитателя)</w:t>
            </w:r>
          </w:p>
        </w:tc>
        <w:tc>
          <w:tcPr>
            <w:tcW w:w="2405" w:type="dxa"/>
          </w:tcPr>
          <w:p w:rsidR="00553B25" w:rsidRPr="00515A99" w:rsidRDefault="00515A99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="007E7E1D"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</w:t>
            </w:r>
          </w:p>
        </w:tc>
        <w:tc>
          <w:tcPr>
            <w:tcW w:w="1761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9.00 -18.00</w:t>
            </w:r>
          </w:p>
        </w:tc>
        <w:tc>
          <w:tcPr>
            <w:tcW w:w="1887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13.00 – 14.40 оплате не подлежит</w:t>
            </w:r>
          </w:p>
        </w:tc>
        <w:tc>
          <w:tcPr>
            <w:tcW w:w="1572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</w:tc>
      </w:tr>
      <w:tr w:rsidR="008D681C" w:rsidTr="008D681C">
        <w:tc>
          <w:tcPr>
            <w:tcW w:w="1946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машинист по стирке и ремонту спецодежды</w:t>
            </w:r>
          </w:p>
        </w:tc>
        <w:tc>
          <w:tcPr>
            <w:tcW w:w="2405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 ч </w:t>
            </w:r>
          </w:p>
        </w:tc>
        <w:tc>
          <w:tcPr>
            <w:tcW w:w="1761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9.00 – 10.48</w:t>
            </w:r>
          </w:p>
        </w:tc>
        <w:tc>
          <w:tcPr>
            <w:tcW w:w="1887" w:type="dxa"/>
          </w:tcPr>
          <w:p w:rsidR="00553B25" w:rsidRPr="00515A99" w:rsidRDefault="00553B25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72" w:type="dxa"/>
          </w:tcPr>
          <w:p w:rsidR="00553B25" w:rsidRPr="00515A99" w:rsidRDefault="007E7E1D" w:rsidP="00043D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</w:tc>
      </w:tr>
      <w:tr w:rsidR="008D681C" w:rsidTr="008D681C">
        <w:tc>
          <w:tcPr>
            <w:tcW w:w="1946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Шеф повар</w:t>
            </w:r>
          </w:p>
        </w:tc>
        <w:tc>
          <w:tcPr>
            <w:tcW w:w="2405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ч</w:t>
            </w:r>
          </w:p>
        </w:tc>
        <w:tc>
          <w:tcPr>
            <w:tcW w:w="1761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8.00 -16.20</w:t>
            </w:r>
          </w:p>
        </w:tc>
        <w:tc>
          <w:tcPr>
            <w:tcW w:w="1887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13.00 – 14.00 оплате не подлежит</w:t>
            </w:r>
          </w:p>
        </w:tc>
        <w:tc>
          <w:tcPr>
            <w:tcW w:w="1572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</w:tc>
      </w:tr>
      <w:tr w:rsidR="008D681C" w:rsidTr="008D681C">
        <w:tc>
          <w:tcPr>
            <w:tcW w:w="1946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дворник</w:t>
            </w:r>
          </w:p>
        </w:tc>
        <w:tc>
          <w:tcPr>
            <w:tcW w:w="2405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ч</w:t>
            </w:r>
          </w:p>
        </w:tc>
        <w:tc>
          <w:tcPr>
            <w:tcW w:w="1761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9.00 -18.00</w:t>
            </w:r>
          </w:p>
        </w:tc>
        <w:tc>
          <w:tcPr>
            <w:tcW w:w="1887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13.00 – 14.40 оплате не подлежит</w:t>
            </w:r>
          </w:p>
        </w:tc>
        <w:tc>
          <w:tcPr>
            <w:tcW w:w="1572" w:type="dxa"/>
          </w:tcPr>
          <w:p w:rsidR="008D681C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пятидневная рабочая неделя; выходные дни-суббота, воскресенье</w:t>
            </w:r>
          </w:p>
          <w:p w:rsidR="00775EF3" w:rsidRPr="00515A99" w:rsidRDefault="00775EF3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D681C" w:rsidTr="008D681C">
        <w:tc>
          <w:tcPr>
            <w:tcW w:w="1946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сторож</w:t>
            </w:r>
          </w:p>
        </w:tc>
        <w:tc>
          <w:tcPr>
            <w:tcW w:w="2405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в режим</w:t>
            </w:r>
            <w:r w:rsid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 рабочей недели с предоставлен</w:t>
            </w:r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ием выходных дней по скользящему графику (один рабочий день чередуется с двумя выходными днями)</w:t>
            </w:r>
          </w:p>
        </w:tc>
        <w:tc>
          <w:tcPr>
            <w:tcW w:w="1761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87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предоставляе</w:t>
            </w:r>
            <w:proofErr w:type="spellEnd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тся</w:t>
            </w:r>
            <w:proofErr w:type="spellEnd"/>
            <w:r w:rsidRPr="00515A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рабочее время и подлежит оплате при дежурстве 12 часов: с 20.00-20.15 с 3.00-3.15 при дежурстве 24 часа: с 12.00-12.15 с 17.00-17.15 с 20.00-20.15</w:t>
            </w:r>
          </w:p>
        </w:tc>
        <w:tc>
          <w:tcPr>
            <w:tcW w:w="1572" w:type="dxa"/>
          </w:tcPr>
          <w:p w:rsidR="008D681C" w:rsidRPr="00515A99" w:rsidRDefault="008D681C" w:rsidP="008D681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553B25" w:rsidRDefault="00553B25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D6699" w:rsidRDefault="008D681C" w:rsidP="00FD66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681C">
        <w:rPr>
          <w:rFonts w:ascii="Times New Roman" w:hAnsi="Times New Roman" w:cs="Times New Roman"/>
          <w:sz w:val="28"/>
          <w:szCs w:val="28"/>
        </w:rPr>
        <w:t xml:space="preserve">6.2. Для работников, работающих по скользящему графику ведется суммированный учет рабочего времени. </w:t>
      </w:r>
    </w:p>
    <w:p w:rsidR="00FD6699" w:rsidRDefault="008D681C" w:rsidP="00FD66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681C">
        <w:rPr>
          <w:rFonts w:ascii="Times New Roman" w:hAnsi="Times New Roman" w:cs="Times New Roman"/>
          <w:sz w:val="28"/>
          <w:szCs w:val="28"/>
        </w:rPr>
        <w:t xml:space="preserve">6.3.График работы работников, работающих по скользящему </w:t>
      </w:r>
      <w:proofErr w:type="gramStart"/>
      <w:r w:rsidRPr="008D681C">
        <w:rPr>
          <w:rFonts w:ascii="Times New Roman" w:hAnsi="Times New Roman" w:cs="Times New Roman"/>
          <w:sz w:val="28"/>
          <w:szCs w:val="28"/>
        </w:rPr>
        <w:t>графику</w:t>
      </w:r>
      <w:proofErr w:type="gramEnd"/>
      <w:r w:rsidRPr="008D681C">
        <w:rPr>
          <w:rFonts w:ascii="Times New Roman" w:hAnsi="Times New Roman" w:cs="Times New Roman"/>
          <w:sz w:val="28"/>
          <w:szCs w:val="28"/>
        </w:rPr>
        <w:t xml:space="preserve"> утверждается Работодателем с учетом мнения выборного органа первичной профсоюзной организации и доводится до сведения работников не позднее чем за один месяц до введения его в действие. </w:t>
      </w:r>
    </w:p>
    <w:p w:rsidR="00FD6699" w:rsidRDefault="00FD6699" w:rsidP="00FD66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6.4</w:t>
      </w:r>
      <w:r w:rsidR="008D681C" w:rsidRPr="008D681C">
        <w:rPr>
          <w:rFonts w:ascii="Times New Roman" w:hAnsi="Times New Roman" w:cs="Times New Roman"/>
          <w:sz w:val="28"/>
          <w:szCs w:val="28"/>
        </w:rPr>
        <w:t>.Если при приеме на работу или в течение действия трудовых отношений Работнику устанавливается иной режим рабочего времени и времени отдыха, то такие условия вк</w:t>
      </w:r>
      <w:r>
        <w:rPr>
          <w:rFonts w:ascii="Times New Roman" w:hAnsi="Times New Roman" w:cs="Times New Roman"/>
          <w:sz w:val="28"/>
          <w:szCs w:val="28"/>
        </w:rPr>
        <w:t xml:space="preserve">лючаются в трудовой договор. </w:t>
      </w:r>
    </w:p>
    <w:p w:rsidR="00FD6699" w:rsidRDefault="00FD6699" w:rsidP="00FD66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6.5</w:t>
      </w:r>
      <w:r w:rsidR="008D681C" w:rsidRPr="008D681C">
        <w:rPr>
          <w:rFonts w:ascii="Times New Roman" w:hAnsi="Times New Roman" w:cs="Times New Roman"/>
          <w:sz w:val="28"/>
          <w:szCs w:val="28"/>
        </w:rPr>
        <w:t>.Работодатель ведет учет времени, фактически отра</w:t>
      </w:r>
      <w:r>
        <w:rPr>
          <w:rFonts w:ascii="Times New Roman" w:hAnsi="Times New Roman" w:cs="Times New Roman"/>
          <w:sz w:val="28"/>
          <w:szCs w:val="28"/>
        </w:rPr>
        <w:t xml:space="preserve">ботанного каждым работником. </w:t>
      </w:r>
    </w:p>
    <w:p w:rsidR="00E02256" w:rsidRPr="00043DCE" w:rsidRDefault="00FD6699" w:rsidP="00FD66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6.6</w:t>
      </w:r>
      <w:r w:rsidR="008D681C" w:rsidRPr="008D681C">
        <w:rPr>
          <w:rFonts w:ascii="Times New Roman" w:hAnsi="Times New Roman" w:cs="Times New Roman"/>
          <w:sz w:val="28"/>
          <w:szCs w:val="28"/>
        </w:rPr>
        <w:t>.В рабочее время педагогических работников в зависимости от занимаемой должности включается учебная, воспитательная работа, индивидуальная работа с воспитанниками, научная, творческая и исследовательская работа, а также другая педагогическая работа, предусмотренная должностными обязанностями- методическая, подготовительная, организационная, диагностическая, работа по ведению мониторинга, работа, предусмотренная планами воспитательных, физкультурно- оздоровительных, спортивных, творческих и иных мероприятий, проводимых с воспитанниками.</w:t>
      </w:r>
    </w:p>
    <w:p w:rsidR="00E02256" w:rsidRPr="00043DCE" w:rsidRDefault="00936383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7. Время отдыха</w:t>
      </w:r>
      <w:r w:rsidR="00E02256"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7.1.Время отдыха- время, в течение которого Работник свободен от исполнения трудовых обязанностей и которое он может использовать по своему усмотрению.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7.2.Работникам предоставляется следующее время отдыха: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936383">
        <w:rPr>
          <w:rFonts w:ascii="Times New Roman" w:hAnsi="Times New Roman" w:cs="Times New Roman"/>
          <w:color w:val="000000"/>
          <w:sz w:val="28"/>
          <w:szCs w:val="28"/>
        </w:rPr>
        <w:t>1)перерыв</w:t>
      </w:r>
      <w:proofErr w:type="gramEnd"/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 для отдыха и питания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936383">
        <w:rPr>
          <w:rFonts w:ascii="Times New Roman" w:hAnsi="Times New Roman" w:cs="Times New Roman"/>
          <w:color w:val="000000"/>
          <w:sz w:val="28"/>
          <w:szCs w:val="28"/>
        </w:rPr>
        <w:t>2)нерабочие</w:t>
      </w:r>
      <w:proofErr w:type="gramEnd"/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 праздничные дни в соответствии с ТК РФ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936383">
        <w:rPr>
          <w:rFonts w:ascii="Times New Roman" w:hAnsi="Times New Roman" w:cs="Times New Roman"/>
          <w:color w:val="000000"/>
          <w:sz w:val="28"/>
          <w:szCs w:val="28"/>
        </w:rPr>
        <w:t>3)ежегодные</w:t>
      </w:r>
      <w:proofErr w:type="gramEnd"/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 отпуска с сохранением места работы (должности) и среднего заработка </w:t>
      </w:r>
    </w:p>
    <w:p w:rsidR="00E02256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color w:val="000000"/>
          <w:sz w:val="28"/>
          <w:szCs w:val="28"/>
        </w:rPr>
        <w:t>7.2.1.Работникам условиями трудового договора могут устанавливаться иные выходные дни, а также другое время предоставления перерыва для отдыха и питания.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7.2.2.Если продолжительность ежедневной работы или смены Работника не превышает 4 часа, перерыв для отдыха и питания такому Работнику не предоставляется, если иное не предусмотрено трудовым договором. 7.3.Работникам предоставляется ежегодный основной оплачиваемый отпуск продолжительностью 28 календарных дней. Педагогическим работникам </w:t>
      </w:r>
      <w:r w:rsidRPr="00936383">
        <w:rPr>
          <w:rFonts w:ascii="Times New Roman" w:hAnsi="Times New Roman" w:cs="Times New Roman"/>
          <w:sz w:val="28"/>
          <w:szCs w:val="28"/>
        </w:rPr>
        <w:lastRenderedPageBreak/>
        <w:t xml:space="preserve">предоставляется ежегодный оплачиваемый отпуск сроком - 42 календарных дня. Педагогам, работающим на группах компенсирующей направленности, учителям- логопедам - 56 календарных дней. По соглашению между Работником и Работодателем ежегодный оплачиваемый отпуск может быть разделен на части. При этом продолжительность хотя бы одной из частей отпуска должна быть не менее 14 календарных дней.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7.3.1.Право на использование отпуска за первый год работы возникает у Работника по истечении шести месяцев его непрерывной работы у данного Работодателя. По соглашению сторон оплачиваемый отпуск Работнику может быть предоставлен и до истечения шести месяцев.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7.3.2.Отпуск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отпусков, установленной графиком отпусков. 7.3.3.График отпусков утверждается Работодателем не позднее чем за две недели до наступления календарного года в порядке, установленном Трудовым кодексом РФ.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7.4.По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платы, продолжительность которого определяется по соглашению между Работником и Работодателем.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>7.5.Педагогическим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 в порядке, установленном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 (подпункт 4 пункта 5 статьи 47 Федерального закона «Об образовании в Российской Федерации», статья 335 ТК РФ).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7.5.1.В случае поступления нескольких заявлений о предоставлении длительного отпуска в Учреждении составляется график предоставления длительных отпусков. В длительном отпуске может находиться не более одного педагогического работника. При предоставлении длительного отпуска учитываются следующие обстоятельства: - состояние здоровья работника; - личные и семейные обстоятельства работника; - возможности Учреждения; - необходимость осуществления образовательного процесса. 7.5.2. Деление длительного отпуска на части не предусмотрено. 7.5.3.Педагогическому работнику, заболевшему в период пребывания в длительном отпуске, длительный отпуск продлению не подлежит. Длительный отпуск не продлевается и не переносится, если педагогический работник в указанный период времени ухаживал за заболевшим членом семьи.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7.5.4.Длительный отпуск может быть присоединен к основному ежегодному и дополнительному отпускам по согласованию с руководителем образовательного учреждения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 xml:space="preserve">7.5.5.Длительный отпуск педагогическим работникам, работающим по совместительству не предусмотрен. </w:t>
      </w:r>
    </w:p>
    <w:p w:rsidR="00E02256" w:rsidRPr="00515A99" w:rsidRDefault="00936383" w:rsidP="00515A9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6383">
        <w:rPr>
          <w:rFonts w:ascii="Times New Roman" w:hAnsi="Times New Roman" w:cs="Times New Roman"/>
          <w:sz w:val="28"/>
          <w:szCs w:val="28"/>
        </w:rPr>
        <w:t>7.5.6.Длительный отпуск сроком до одного года предоставляется педагогическим работникам без сохранения заработной платы.</w:t>
      </w:r>
    </w:p>
    <w:p w:rsidR="00E02256" w:rsidRPr="00043DCE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75EF3" w:rsidRDefault="00775EF3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75EF3" w:rsidRDefault="00775EF3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75EF3" w:rsidRDefault="00775EF3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02256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8. О</w:t>
      </w:r>
      <w:r w:rsidR="0093638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плата труда</w:t>
      </w:r>
      <w:r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515A99" w:rsidRPr="00043DCE" w:rsidRDefault="00515A99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8.1.Заработная плата Работника, в соответствии с действующей у Работодателя системой оплаты труда, состоит </w:t>
      </w:r>
      <w:proofErr w:type="gramStart"/>
      <w:r w:rsidRPr="00936383">
        <w:rPr>
          <w:rFonts w:ascii="Times New Roman" w:hAnsi="Times New Roman" w:cs="Times New Roman"/>
          <w:color w:val="000000"/>
          <w:sz w:val="28"/>
          <w:szCs w:val="28"/>
        </w:rPr>
        <w:t>из :</w:t>
      </w:r>
      <w:proofErr w:type="gramEnd"/>
      <w:r w:rsidRPr="009363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E02256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color w:val="000000"/>
          <w:sz w:val="28"/>
          <w:szCs w:val="28"/>
        </w:rPr>
        <w:t>8.1.1 для педагогических работников- из должностного оклада, выплат компенсационного и стимулирующего характера;</w:t>
      </w:r>
    </w:p>
    <w:p w:rsidR="00936383" w:rsidRDefault="00515A99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8.1</w:t>
      </w:r>
      <w:r w:rsidR="00936383" w:rsidRPr="0093638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.2 для иных работников- из ставки заработной платы и выплат компенсационного и стимулирующего характера; </w:t>
      </w:r>
    </w:p>
    <w:p w:rsidR="00515A99" w:rsidRDefault="00515A99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8.1</w:t>
      </w:r>
      <w:r w:rsidR="00936383" w:rsidRPr="0093638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.3 должностные оклады заместителя руководителя устанавливаются на 10- 40 процентов ниже должностного оклада руководителя, рассчитанных без учета коэффициента квалификации, установленного руководителю. 8.2.Заработная плата выплачивается работникам каждые полмесяца 15 и 30 числа каждого месяца. 15 числа выплачивается первая часть заработной платы Работника в размере, рассчитанном исходя из отработанного времени за период с 1 по 15 число текущего месяца; 30 числа месяца, следующего за расчетным, производится окончательный расчет с Работником. </w:t>
      </w:r>
    </w:p>
    <w:p w:rsidR="00515A99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8.2.1.При совпадении дня выплаты с выходными или нерабочим праздничным днем, выплата заработной платы производится не позднее трех дней до начала отпуска. </w:t>
      </w:r>
    </w:p>
    <w:p w:rsidR="00936383" w:rsidRDefault="00936383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36383">
        <w:rPr>
          <w:rFonts w:ascii="Times New Roman" w:hAnsi="Times New Roman" w:cs="Times New Roman"/>
          <w:bCs/>
          <w:color w:val="000000"/>
          <w:sz w:val="28"/>
          <w:szCs w:val="28"/>
        </w:rPr>
        <w:t>8.3.Выплата заработной платы производится в валюте РФ путем перечисления денежных средств на счет Работника в банке.</w:t>
      </w:r>
    </w:p>
    <w:p w:rsidR="00515A99" w:rsidRPr="00936383" w:rsidRDefault="00515A99" w:rsidP="00936383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E02256" w:rsidRDefault="00E02256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43DC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9. </w:t>
      </w:r>
      <w:r w:rsidR="00515A99" w:rsidRPr="00515A9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Применяемые к работникам меры поощрения и взыскания</w:t>
      </w:r>
    </w:p>
    <w:p w:rsidR="00515A99" w:rsidRPr="00043DCE" w:rsidRDefault="00515A99" w:rsidP="00043DCE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9.1.Для поощрения работников, добросовестно исполняющих трудовые обязанности, за безупречную работу и другие успехи в труде Работодатель применяет следующие виды поощрения: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-объявление благодарности;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-награждение Почетной грамотой.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9.2.За совершение Работником дисциплинарного проступка, т.е.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неисполнение или ненадлежащее исполнение Работником по его вине возложенных на него трудовых обязанностей, Работодатель имеет право привлечь Работника к дисциплинарной ответственности.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9.3.Работодатель имеет право применить следующие дисциплинарные взыскания: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-замечание;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 xml:space="preserve">-выговор; </w:t>
      </w:r>
    </w:p>
    <w:p w:rsidR="00E02256" w:rsidRP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5A99">
        <w:rPr>
          <w:rFonts w:ascii="Times New Roman" w:hAnsi="Times New Roman" w:cs="Times New Roman"/>
          <w:color w:val="000000"/>
          <w:sz w:val="28"/>
          <w:szCs w:val="28"/>
        </w:rPr>
        <w:t>-увольнение по соответствующим основаниям, предусмотренным Трудовым кодексом РФ.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5A99">
        <w:rPr>
          <w:rFonts w:ascii="Times New Roman" w:hAnsi="Times New Roman" w:cs="Times New Roman"/>
          <w:sz w:val="28"/>
          <w:szCs w:val="28"/>
          <w:lang w:eastAsia="ru-RU"/>
        </w:rPr>
        <w:t>9.3.1.за каждый дисциплинарный проступок может быть применено только одно дисциплинарное взыскание. При наложении дисциплинарного взыскания должны учитываться тяжесть совершенного проступка и обстоятельства, при которых он был совершен.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15A99">
        <w:rPr>
          <w:rFonts w:ascii="Times New Roman" w:hAnsi="Times New Roman" w:cs="Times New Roman"/>
          <w:b/>
          <w:sz w:val="28"/>
          <w:szCs w:val="28"/>
          <w:lang w:eastAsia="ru-RU"/>
        </w:rPr>
        <w:t>10.Заключительные положения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5A99">
        <w:rPr>
          <w:rFonts w:ascii="Times New Roman" w:hAnsi="Times New Roman" w:cs="Times New Roman"/>
          <w:sz w:val="28"/>
          <w:szCs w:val="28"/>
          <w:lang w:eastAsia="ru-RU"/>
        </w:rPr>
        <w:t xml:space="preserve">10.1. По всем вопросам, не нашедшим своего решения в настоящих Правилах, работники и Работодатель руководствуются положениями Трудового кодекса РФ и иных нормативных актов РФ. </w:t>
      </w:r>
    </w:p>
    <w:p w:rsid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5A9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10.2.По инициативе Работодателя или работников в настоящие Правила могут вноситься изменения и дополнения в порядке, установленном трудовым законодательством. </w:t>
      </w:r>
    </w:p>
    <w:p w:rsidR="00515A99" w:rsidRP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5A99">
        <w:rPr>
          <w:rFonts w:ascii="Times New Roman" w:hAnsi="Times New Roman" w:cs="Times New Roman"/>
          <w:sz w:val="28"/>
          <w:szCs w:val="28"/>
          <w:lang w:eastAsia="ru-RU"/>
        </w:rPr>
        <w:t>10.3.При наличии индивидуальных (коллективных) споров их рассмотрение и разрешение производится в соответствии с Трудовым кодексом, федеральными законами, настоящими правилами, при этом стороны спора должны принимать все необходимые меры для их разрешения путем переговоров.</w:t>
      </w:r>
    </w:p>
    <w:p w:rsidR="00515A99" w:rsidRPr="00515A99" w:rsidRDefault="00515A99" w:rsidP="00515A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sectPr w:rsidR="00515A99" w:rsidRPr="00515A99" w:rsidSect="00043DCE">
      <w:pgSz w:w="11906" w:h="16838"/>
      <w:pgMar w:top="360" w:right="850" w:bottom="36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0CAA5084"/>
    <w:lvl w:ilvl="0">
      <w:numFmt w:val="bullet"/>
      <w:lvlText w:val="*"/>
      <w:lvlJc w:val="left"/>
    </w:lvl>
  </w:abstractNum>
  <w:abstractNum w:abstractNumId="1" w15:restartNumberingAfterBreak="0">
    <w:nsid w:val="02D605D0"/>
    <w:multiLevelType w:val="multilevel"/>
    <w:tmpl w:val="6520E45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1A7A6B09"/>
    <w:multiLevelType w:val="singleLevel"/>
    <w:tmpl w:val="51489594"/>
    <w:lvl w:ilvl="0">
      <w:start w:val="4"/>
      <w:numFmt w:val="decimal"/>
      <w:lvlText w:val="2.1.%1."/>
      <w:legacy w:legacy="1" w:legacySpace="0" w:legacyIndent="638"/>
      <w:lvlJc w:val="left"/>
      <w:rPr>
        <w:rFonts w:ascii="Times New Roman" w:hAnsi="Times New Roman" w:hint="default"/>
      </w:rPr>
    </w:lvl>
  </w:abstractNum>
  <w:abstractNum w:abstractNumId="3" w15:restartNumberingAfterBreak="0">
    <w:nsid w:val="27215F06"/>
    <w:multiLevelType w:val="singleLevel"/>
    <w:tmpl w:val="50F4F740"/>
    <w:lvl w:ilvl="0">
      <w:start w:val="1"/>
      <w:numFmt w:val="decimal"/>
      <w:lvlText w:val="2.4.%1."/>
      <w:legacy w:legacy="1" w:legacySpace="0" w:legacyIndent="571"/>
      <w:lvlJc w:val="left"/>
      <w:rPr>
        <w:rFonts w:ascii="Times New Roman" w:hAnsi="Times New Roman" w:hint="default"/>
      </w:rPr>
    </w:lvl>
  </w:abstractNum>
  <w:abstractNum w:abstractNumId="4" w15:restartNumberingAfterBreak="0">
    <w:nsid w:val="38F253FC"/>
    <w:multiLevelType w:val="singleLevel"/>
    <w:tmpl w:val="7E90EE42"/>
    <w:lvl w:ilvl="0">
      <w:start w:val="3"/>
      <w:numFmt w:val="decimal"/>
      <w:lvlText w:val="5.4.%1."/>
      <w:legacy w:legacy="1" w:legacySpace="0" w:legacyIndent="566"/>
      <w:lvlJc w:val="left"/>
      <w:rPr>
        <w:rFonts w:ascii="Times New Roman" w:hAnsi="Times New Roman" w:hint="default"/>
      </w:rPr>
    </w:lvl>
  </w:abstractNum>
  <w:abstractNum w:abstractNumId="5" w15:restartNumberingAfterBreak="0">
    <w:nsid w:val="3E41051F"/>
    <w:multiLevelType w:val="singleLevel"/>
    <w:tmpl w:val="4C9A09FC"/>
    <w:lvl w:ilvl="0">
      <w:start w:val="3"/>
      <w:numFmt w:val="decimal"/>
      <w:lvlText w:val="5.%1."/>
      <w:legacy w:legacy="1" w:legacySpace="0" w:legacyIndent="557"/>
      <w:lvlJc w:val="left"/>
      <w:rPr>
        <w:rFonts w:ascii="Times New Roman" w:hAnsi="Times New Roman" w:hint="default"/>
      </w:rPr>
    </w:lvl>
  </w:abstractNum>
  <w:abstractNum w:abstractNumId="6" w15:restartNumberingAfterBreak="0">
    <w:nsid w:val="43A308F1"/>
    <w:multiLevelType w:val="hybridMultilevel"/>
    <w:tmpl w:val="844A776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9A16F6A"/>
    <w:multiLevelType w:val="multilevel"/>
    <w:tmpl w:val="2C0057C4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58CD68D3"/>
    <w:multiLevelType w:val="multilevel"/>
    <w:tmpl w:val="622EE7D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68166B8F"/>
    <w:multiLevelType w:val="singleLevel"/>
    <w:tmpl w:val="54B2975A"/>
    <w:lvl w:ilvl="0">
      <w:start w:val="6"/>
      <w:numFmt w:val="decimal"/>
      <w:lvlText w:val="8.%1."/>
      <w:legacy w:legacy="1" w:legacySpace="0" w:legacyIndent="504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7DFA28CA"/>
    <w:multiLevelType w:val="singleLevel"/>
    <w:tmpl w:val="F3689060"/>
    <w:lvl w:ilvl="0">
      <w:start w:val="13"/>
      <w:numFmt w:val="decimal"/>
      <w:lvlText w:val="2.1.%1."/>
      <w:legacy w:legacy="1" w:legacySpace="0" w:legacyIndent="740"/>
      <w:lvlJc w:val="left"/>
      <w:rPr>
        <w:rFonts w:ascii="Times New Roman" w:hAnsi="Times New Roman" w:cs="Times New Roman" w:hint="default"/>
      </w:rPr>
    </w:lvl>
  </w:abstractNum>
  <w:num w:numId="1">
    <w:abstractNumId w:val="9"/>
  </w:num>
  <w:num w:numId="2">
    <w:abstractNumId w:val="0"/>
    <w:lvlOverride w:ilvl="0">
      <w:lvl w:ilvl="0">
        <w:numFmt w:val="bullet"/>
        <w:lvlText w:val="-"/>
        <w:legacy w:legacy="1" w:legacySpace="0" w:legacyIndent="135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130"/>
        <w:lvlJc w:val="left"/>
        <w:rPr>
          <w:rFonts w:ascii="Arial" w:hAnsi="Arial" w:cs="Arial" w:hint="default"/>
        </w:rPr>
      </w:lvl>
    </w:lvlOverride>
  </w:num>
  <w:num w:numId="4">
    <w:abstractNumId w:val="0"/>
    <w:lvlOverride w:ilvl="0">
      <w:lvl w:ilvl="0">
        <w:numFmt w:val="bullet"/>
        <w:lvlText w:val="-"/>
        <w:legacy w:legacy="1" w:legacySpace="0" w:legacyIndent="321"/>
        <w:lvlJc w:val="left"/>
        <w:rPr>
          <w:rFonts w:ascii="Arial" w:hAnsi="Arial" w:cs="Arial" w:hint="default"/>
        </w:rPr>
      </w:lvl>
    </w:lvlOverride>
  </w:num>
  <w:num w:numId="5">
    <w:abstractNumId w:val="5"/>
  </w:num>
  <w:num w:numId="6">
    <w:abstractNumId w:val="4"/>
  </w:num>
  <w:num w:numId="7">
    <w:abstractNumId w:val="0"/>
    <w:lvlOverride w:ilvl="0">
      <w:lvl w:ilvl="0">
        <w:numFmt w:val="bullet"/>
        <w:lvlText w:val="-"/>
        <w:legacy w:legacy="1" w:legacySpace="0" w:legacyIndent="154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48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3"/>
  </w:num>
  <w:num w:numId="10">
    <w:abstractNumId w:val="2"/>
  </w:num>
  <w:num w:numId="11">
    <w:abstractNumId w:val="10"/>
  </w:num>
  <w:num w:numId="12">
    <w:abstractNumId w:val="6"/>
  </w:num>
  <w:num w:numId="13">
    <w:abstractNumId w:val="1"/>
  </w:num>
  <w:num w:numId="14">
    <w:abstractNumId w:val="7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5110"/>
    <w:rsid w:val="00020E27"/>
    <w:rsid w:val="00043DCE"/>
    <w:rsid w:val="00081AAF"/>
    <w:rsid w:val="001558E2"/>
    <w:rsid w:val="002864EF"/>
    <w:rsid w:val="00321F60"/>
    <w:rsid w:val="00365110"/>
    <w:rsid w:val="00515A99"/>
    <w:rsid w:val="00553B25"/>
    <w:rsid w:val="00592C30"/>
    <w:rsid w:val="006655A7"/>
    <w:rsid w:val="00720E74"/>
    <w:rsid w:val="00775EF3"/>
    <w:rsid w:val="00790EEB"/>
    <w:rsid w:val="00793407"/>
    <w:rsid w:val="007E7E1D"/>
    <w:rsid w:val="008236C1"/>
    <w:rsid w:val="008D681C"/>
    <w:rsid w:val="00936383"/>
    <w:rsid w:val="00AA2D5D"/>
    <w:rsid w:val="00C5218C"/>
    <w:rsid w:val="00C84E65"/>
    <w:rsid w:val="00E02256"/>
    <w:rsid w:val="00E04614"/>
    <w:rsid w:val="00E57440"/>
    <w:rsid w:val="00E95C40"/>
    <w:rsid w:val="00EB2B6A"/>
    <w:rsid w:val="00EB4443"/>
    <w:rsid w:val="00ED78E7"/>
    <w:rsid w:val="00F50DDA"/>
    <w:rsid w:val="00FD6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C31511E8-E29E-4416-8B57-A2928AA94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5110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365110"/>
    <w:pPr>
      <w:ind w:left="720"/>
    </w:pPr>
  </w:style>
  <w:style w:type="table" w:styleId="a4">
    <w:name w:val="Table Grid"/>
    <w:basedOn w:val="a1"/>
    <w:locked/>
    <w:rsid w:val="00553B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E574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57440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3414</Words>
  <Characters>19466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Амир Сисанов</cp:lastModifiedBy>
  <cp:revision>5</cp:revision>
  <cp:lastPrinted>2019-11-18T07:45:00Z</cp:lastPrinted>
  <dcterms:created xsi:type="dcterms:W3CDTF">2019-11-18T07:48:00Z</dcterms:created>
  <dcterms:modified xsi:type="dcterms:W3CDTF">2019-11-21T11:32:00Z</dcterms:modified>
</cp:coreProperties>
</file>